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2016杭州美术节&amp;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杭州画廊之夜——2016首届杭州酒店艺术博览会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参展邀请信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全体会员：</w:t>
      </w:r>
    </w:p>
    <w:p>
      <w:pPr>
        <w:spacing w:line="360" w:lineRule="auto"/>
        <w:ind w:firstLine="56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“杭州画廊之夜——2016首届杭州酒店艺术博览会”是2016杭州美术节的压轴展会。展会从12月29日开始，2017年1月1日新年凌晨结束。</w:t>
      </w:r>
    </w:p>
    <w:p>
      <w:pPr>
        <w:spacing w:line="360" w:lineRule="auto"/>
        <w:ind w:firstLine="56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主要活动有：酒店客房艺术品陈列展销、专题艺术讲座、博览会结束时举行“杭州画廊之夜——迎新年艺术趴欢乐晚会”。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现将参展事项列举如下：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一、酒博会主题、时间、地点</w:t>
      </w:r>
    </w:p>
    <w:p>
      <w:pPr>
        <w:spacing w:line="360" w:lineRule="auto"/>
        <w:ind w:firstLine="47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主题：</w:t>
      </w:r>
      <w:r>
        <w:rPr>
          <w:rFonts w:hint="eastAsia" w:ascii="宋体" w:hAnsi="宋体" w:eastAsia="宋体" w:cs="宋体"/>
          <w:sz w:val="28"/>
          <w:szCs w:val="28"/>
        </w:rPr>
        <w:t>杭州画廊之夜——2016首届杭州酒店艺术博览会</w:t>
      </w:r>
    </w:p>
    <w:p>
      <w:pPr>
        <w:spacing w:line="360" w:lineRule="auto"/>
        <w:ind w:firstLine="47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时间：</w:t>
      </w:r>
      <w:r>
        <w:rPr>
          <w:rFonts w:hint="eastAsia" w:ascii="宋体" w:hAnsi="宋体" w:eastAsia="宋体" w:cs="宋体"/>
          <w:sz w:val="28"/>
          <w:szCs w:val="28"/>
        </w:rPr>
        <w:t>2016年12月29日—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31日</w:t>
      </w:r>
    </w:p>
    <w:p>
      <w:pPr>
        <w:spacing w:line="360" w:lineRule="auto"/>
        <w:ind w:firstLine="47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地点：</w:t>
      </w:r>
      <w:r>
        <w:rPr>
          <w:rFonts w:hint="eastAsia" w:ascii="宋体" w:hAnsi="宋体" w:eastAsia="宋体" w:cs="宋体"/>
          <w:sz w:val="28"/>
          <w:szCs w:val="28"/>
        </w:rPr>
        <w:t>杭州新侨饭店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二、主办单位、参展单位、参展费用</w:t>
      </w:r>
    </w:p>
    <w:p>
      <w:pPr>
        <w:spacing w:line="360" w:lineRule="auto"/>
        <w:ind w:firstLine="562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主办单位：</w:t>
      </w:r>
      <w:r>
        <w:rPr>
          <w:rFonts w:hint="eastAsia" w:ascii="宋体" w:hAnsi="宋体" w:eastAsia="宋体" w:cs="宋体"/>
          <w:sz w:val="28"/>
          <w:szCs w:val="28"/>
        </w:rPr>
        <w:t>杭州市艺术品行业协会、2016杭州美术节组委会</w:t>
      </w:r>
    </w:p>
    <w:p>
      <w:pPr>
        <w:spacing w:line="360" w:lineRule="auto"/>
        <w:ind w:firstLine="562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参展单位：</w:t>
      </w:r>
      <w:r>
        <w:rPr>
          <w:rFonts w:hint="eastAsia" w:ascii="宋体" w:hAnsi="宋体" w:eastAsia="宋体" w:cs="宋体"/>
          <w:sz w:val="28"/>
          <w:szCs w:val="28"/>
        </w:rPr>
        <w:t>协会会员单位、外地城市特邀艺术机构</w:t>
      </w:r>
    </w:p>
    <w:p>
      <w:pPr>
        <w:spacing w:line="360" w:lineRule="auto"/>
        <w:ind w:firstLine="562" w:firstLineChars="2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参展费用：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3000元</w:t>
      </w:r>
      <w:r>
        <w:rPr>
          <w:rFonts w:hint="eastAsia" w:ascii="楷体" w:hAnsi="楷体" w:eastAsia="楷体" w:cs="宋体"/>
          <w:bCs/>
          <w:sz w:val="28"/>
          <w:szCs w:val="28"/>
        </w:rPr>
        <w:t>（展览场地为1间标准客房，使用3晚）</w:t>
      </w:r>
      <w:r>
        <w:rPr>
          <w:rFonts w:hint="eastAsia" w:ascii="宋体" w:hAnsi="宋体" w:eastAsia="宋体" w:cs="宋体"/>
          <w:bCs/>
          <w:sz w:val="28"/>
          <w:szCs w:val="28"/>
        </w:rPr>
        <w:t>费用包括展览、住宿、饭店早餐、“</w:t>
      </w:r>
      <w:r>
        <w:rPr>
          <w:rFonts w:hint="eastAsia" w:ascii="宋体" w:hAnsi="宋体" w:eastAsia="宋体" w:cs="宋体"/>
          <w:sz w:val="28"/>
          <w:szCs w:val="28"/>
        </w:rPr>
        <w:t>画廊之夜”每家2人自助餐晚会等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三、酒博会流程</w:t>
      </w:r>
    </w:p>
    <w:p>
      <w:pPr>
        <w:spacing w:line="360" w:lineRule="auto"/>
        <w:ind w:firstLine="48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“酒博会”由50间左右客房组成、有50家左右艺术机构</w:t>
      </w:r>
      <w:r>
        <w:rPr>
          <w:rFonts w:hint="eastAsia" w:ascii="楷体" w:hAnsi="楷体" w:eastAsia="楷体" w:cs="宋体"/>
          <w:sz w:val="28"/>
          <w:szCs w:val="28"/>
        </w:rPr>
        <w:t>（画廊）</w:t>
      </w:r>
      <w:r>
        <w:rPr>
          <w:rFonts w:hint="eastAsia" w:ascii="宋体" w:hAnsi="宋体" w:eastAsia="宋体" w:cs="宋体"/>
          <w:sz w:val="28"/>
          <w:szCs w:val="28"/>
        </w:rPr>
        <w:t>参展</w:t>
      </w:r>
      <w:r>
        <w:rPr>
          <w:rFonts w:hint="eastAsia" w:ascii="楷体" w:hAnsi="楷体" w:eastAsia="楷体" w:cs="宋体"/>
          <w:sz w:val="28"/>
          <w:szCs w:val="28"/>
        </w:rPr>
        <w:t>（展品陈列在客房之中展览和销售）</w:t>
      </w:r>
      <w:r>
        <w:rPr>
          <w:rFonts w:hint="eastAsia" w:ascii="宋体" w:hAnsi="宋体" w:eastAsia="宋体" w:cs="宋体"/>
          <w:sz w:val="28"/>
          <w:szCs w:val="28"/>
        </w:rPr>
        <w:t>，历时4天3晚。</w:t>
      </w:r>
    </w:p>
    <w:p>
      <w:pPr>
        <w:spacing w:line="360" w:lineRule="auto"/>
        <w:ind w:firstLine="48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流程如下：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1、2016年12月29日中午签到入住酒店布展；下午2:00正式开展对公众开放</w:t>
      </w:r>
      <w:r>
        <w:rPr>
          <w:rFonts w:hint="eastAsia" w:ascii="楷体" w:hAnsi="楷体" w:eastAsia="楷体" w:cs="宋体"/>
          <w:sz w:val="28"/>
          <w:szCs w:val="28"/>
        </w:rPr>
        <w:t>（期间邀请书画、紫砂、瓷杂等艺术讲座，公众开放。）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2、每日开放时间：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0—20:00</w:t>
      </w:r>
      <w:r>
        <w:rPr>
          <w:rFonts w:hint="eastAsia" w:ascii="楷体" w:hAnsi="楷体" w:eastAsia="楷体" w:cs="宋体"/>
          <w:sz w:val="28"/>
          <w:szCs w:val="28"/>
        </w:rPr>
        <w:t>（参展人员晚间住客房内）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3、2016年12月31日18:00开始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自助餐，并举行</w:t>
      </w:r>
      <w:r>
        <w:rPr>
          <w:rFonts w:hint="eastAsia" w:ascii="宋体" w:hAnsi="宋体" w:eastAsia="宋体" w:cs="宋体"/>
          <w:sz w:val="28"/>
          <w:szCs w:val="28"/>
        </w:rPr>
        <w:t>“杭州画廊之夜——迎新年艺术趴欢乐晚会”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期间进行文艺表演、礼品抽奖、艺术品线上竞卖等欢乐活动</w:t>
      </w:r>
    </w:p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4、2017年1月1日下午2:00前退房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四、媒体宣传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1、杭州市美术节、杭州市美术节组委会官方微信平台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2、杭州市美术节、杭州市艺术品行业协会官方网站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3、会员单位网络、自媒体，如《华夏收藏网》、《藏家》、《天天艺购》、《美术报》网络微信等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4、协会网站、微信、短信平台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5、公众媒体《杭州日报》、《都市快报》等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五、“</w:t>
      </w:r>
      <w:r>
        <w:rPr>
          <w:rFonts w:hint="eastAsia" w:ascii="宋体" w:hAnsi="宋体" w:eastAsia="宋体" w:cs="宋体"/>
          <w:b/>
          <w:sz w:val="28"/>
          <w:szCs w:val="28"/>
        </w:rPr>
        <w:t>杭州画廊之夜——迎新年艺术趴欢乐晚会”（方案略）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六、“2016首届杭州酒店艺术博览会”（操作方案略）</w:t>
      </w:r>
    </w:p>
    <w:p>
      <w:pPr>
        <w:spacing w:line="360" w:lineRule="auto"/>
        <w:ind w:firstLine="4919" w:firstLineChars="1750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此致敬礼！诚意邀请！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秘书处小陶13735566016/小魏13429117904/87070515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28"/>
        </w:rPr>
      </w:pPr>
    </w:p>
    <w:p>
      <w:pPr>
        <w:spacing w:line="360" w:lineRule="auto"/>
        <w:ind w:firstLine="3795" w:firstLineChars="1350"/>
        <w:jc w:val="left"/>
        <w:rPr>
          <w:rFonts w:ascii="黑体" w:hAnsi="黑体" w:eastAsia="黑体" w:cs="宋体"/>
          <w:b/>
          <w:sz w:val="28"/>
          <w:szCs w:val="28"/>
        </w:rPr>
      </w:pPr>
      <w:r>
        <w:rPr>
          <w:rFonts w:hint="eastAsia" w:ascii="黑体" w:hAnsi="黑体" w:eastAsia="黑体" w:cs="宋体"/>
          <w:b/>
          <w:sz w:val="28"/>
          <w:szCs w:val="28"/>
        </w:rPr>
        <w:t>杭州市艺术品行业协会秘书处谨邀</w:t>
      </w:r>
    </w:p>
    <w:p>
      <w:pPr>
        <w:spacing w:line="360" w:lineRule="auto"/>
        <w:ind w:firstLine="5903" w:firstLineChars="2100"/>
        <w:jc w:val="left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ascii="黑体" w:hAnsi="黑体" w:eastAsia="黑体" w:cs="宋体"/>
          <w:b/>
          <w:sz w:val="28"/>
          <w:szCs w:val="28"/>
        </w:rPr>
        <w:t>2016</w:t>
      </w:r>
      <w:r>
        <w:rPr>
          <w:rFonts w:hint="eastAsia" w:ascii="黑体" w:hAnsi="黑体" w:eastAsia="黑体" w:cs="宋体"/>
          <w:b/>
          <w:sz w:val="28"/>
          <w:szCs w:val="28"/>
        </w:rPr>
        <w:t>年</w:t>
      </w:r>
      <w:r>
        <w:rPr>
          <w:rFonts w:ascii="黑体" w:hAnsi="黑体" w:eastAsia="黑体" w:cs="宋体"/>
          <w:b/>
          <w:sz w:val="28"/>
          <w:szCs w:val="28"/>
        </w:rPr>
        <w:t>12</w:t>
      </w:r>
      <w:r>
        <w:rPr>
          <w:rFonts w:hint="eastAsia" w:ascii="黑体" w:hAnsi="黑体" w:eastAsia="黑体" w:cs="宋体"/>
          <w:b/>
          <w:sz w:val="28"/>
          <w:szCs w:val="28"/>
        </w:rPr>
        <w:t>月</w:t>
      </w:r>
      <w:r>
        <w:rPr>
          <w:rFonts w:ascii="黑体" w:hAnsi="黑体" w:eastAsia="黑体" w:cs="宋体"/>
          <w:b/>
          <w:sz w:val="28"/>
          <w:szCs w:val="28"/>
        </w:rPr>
        <w:t>8</w:t>
      </w:r>
      <w:r>
        <w:rPr>
          <w:rFonts w:hint="eastAsia" w:ascii="黑体" w:hAnsi="黑体" w:eastAsia="黑体" w:cs="宋体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2456F6"/>
    <w:rsid w:val="000B1835"/>
    <w:rsid w:val="00110819"/>
    <w:rsid w:val="00183760"/>
    <w:rsid w:val="001C4888"/>
    <w:rsid w:val="001D212B"/>
    <w:rsid w:val="004E7DE7"/>
    <w:rsid w:val="004F0393"/>
    <w:rsid w:val="005B6D04"/>
    <w:rsid w:val="006E07FB"/>
    <w:rsid w:val="00784FC4"/>
    <w:rsid w:val="008C7528"/>
    <w:rsid w:val="00A6372E"/>
    <w:rsid w:val="00AF3AE7"/>
    <w:rsid w:val="00C8053A"/>
    <w:rsid w:val="00CD03AF"/>
    <w:rsid w:val="00D73C42"/>
    <w:rsid w:val="00F310BB"/>
    <w:rsid w:val="124E7C7B"/>
    <w:rsid w:val="2D2456F6"/>
    <w:rsid w:val="5DA91E36"/>
    <w:rsid w:val="60F534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769</Characters>
  <Lines>6</Lines>
  <Paragraphs>1</Paragraphs>
  <ScaleCrop>false</ScaleCrop>
  <LinksUpToDate>false</LinksUpToDate>
  <CharactersWithSpaces>902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2016-12-08T06:30:00Z</dcterms:created>
  <dc:creator>Administrator</dc:creator>
  <cp:lastModifiedBy>Raven</cp:lastModifiedBy>
  <cp:lastPrinted>2016-12-12T03:19:00Z</cp:lastPrinted>
  <dcterms:modified xsi:type="dcterms:W3CDTF">2016-12-14T03:34:05Z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